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7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D36F57" w:rsidRPr="00FD105F" w14:paraId="75A2B2EF" w14:textId="77777777" w:rsidTr="00CC5FDD">
        <w:trPr>
          <w:trHeight w:val="628"/>
        </w:trPr>
        <w:tc>
          <w:tcPr>
            <w:tcW w:w="9647" w:type="dxa"/>
            <w:tcFitText/>
            <w:vAlign w:val="center"/>
          </w:tcPr>
          <w:p w14:paraId="287CF5C4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Hlk87022874"/>
            <w:r w:rsidRPr="00FD105F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МИНИСТЕРСТВО НАУКИ И ВЫСШЕГО ОБРАЗОВАНИЯ РОССИЙСКОЙ ФЕДЕРАЦИ</w:t>
            </w:r>
            <w:r w:rsidRPr="00FD105F">
              <w:rPr>
                <w:rFonts w:ascii="Times New Roman" w:eastAsia="Times New Roman" w:hAnsi="Times New Roman" w:cs="Times New Roman"/>
                <w:spacing w:val="13"/>
                <w:w w:val="99"/>
                <w:sz w:val="24"/>
                <w:szCs w:val="24"/>
              </w:rPr>
              <w:t>И</w:t>
            </w:r>
          </w:p>
          <w:p w14:paraId="5CED268F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A26B67">
              <w:rPr>
                <w:rFonts w:ascii="Times New Roman" w:eastAsia="Times New Roman" w:hAnsi="Times New Roman" w:cs="Times New Roman"/>
                <w:caps/>
                <w:spacing w:val="1"/>
                <w:w w:val="71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</w:t>
            </w:r>
            <w:r w:rsidRPr="00A26B67">
              <w:rPr>
                <w:rFonts w:ascii="Times New Roman" w:eastAsia="Times New Roman" w:hAnsi="Times New Roman" w:cs="Times New Roman"/>
                <w:caps/>
                <w:spacing w:val="10"/>
                <w:w w:val="71"/>
                <w:sz w:val="24"/>
                <w:szCs w:val="24"/>
              </w:rPr>
              <w:t>я</w:t>
            </w:r>
          </w:p>
          <w:p w14:paraId="10ED2B4C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</w:rPr>
            </w:pPr>
            <w:r w:rsidRPr="00FD105F">
              <w:rPr>
                <w:rFonts w:ascii="Times New Roman" w:eastAsia="Times New Roman" w:hAnsi="Times New Roman" w:cs="Times New Roman"/>
                <w:spacing w:val="42"/>
                <w:sz w:val="24"/>
                <w:szCs w:val="24"/>
              </w:rPr>
              <w:t>«Национальный исследовательский ядерный университет «МИФИ</w:t>
            </w:r>
            <w:r w:rsidRPr="00FD105F">
              <w:rPr>
                <w:rFonts w:ascii="Times New Roman" w:eastAsia="Times New Roman" w:hAnsi="Times New Roman" w:cs="Times New Roman"/>
                <w:spacing w:val="33"/>
                <w:sz w:val="24"/>
                <w:szCs w:val="24"/>
              </w:rPr>
              <w:t>»</w:t>
            </w:r>
          </w:p>
        </w:tc>
      </w:tr>
      <w:tr w:rsidR="00D36F57" w:rsidRPr="00FD105F" w14:paraId="68CD5B08" w14:textId="77777777" w:rsidTr="00CC5FDD">
        <w:trPr>
          <w:trHeight w:val="975"/>
        </w:trPr>
        <w:tc>
          <w:tcPr>
            <w:tcW w:w="9647" w:type="dxa"/>
          </w:tcPr>
          <w:p w14:paraId="7DB78118" w14:textId="177F2168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D10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Обнинский</w:t>
            </w:r>
            <w:proofErr w:type="spellEnd"/>
            <w:r w:rsidRPr="00FD10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институт атомной энергетики –</w:t>
            </w:r>
          </w:p>
          <w:p w14:paraId="03E062BE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05F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5238D196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0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(ИАТЭ НИЯУ МИФИ)</w:t>
            </w:r>
          </w:p>
        </w:tc>
      </w:tr>
      <w:bookmarkEnd w:id="0"/>
    </w:tbl>
    <w:p w14:paraId="292A1F32" w14:textId="77777777" w:rsidR="00D36F57" w:rsidRPr="00FD105F" w:rsidRDefault="00D36F57" w:rsidP="00A26B6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FFB7A1C" w14:textId="77777777" w:rsidR="00D36F57" w:rsidRPr="00FD105F" w:rsidRDefault="00D36F57" w:rsidP="00A26B6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885FCE" w14:textId="77777777" w:rsidR="00D36F57" w:rsidRPr="00FD105F" w:rsidRDefault="00D36F57" w:rsidP="00A26B67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95A931" w14:textId="77777777" w:rsidR="00D36F57" w:rsidRPr="00FD105F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B150519" w14:textId="77777777" w:rsidR="00A732AC" w:rsidRPr="00A732AC" w:rsidRDefault="00A732AC" w:rsidP="00A732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732AC">
        <w:rPr>
          <w:rFonts w:ascii="Times New Roman" w:eastAsia="Times New Roman" w:hAnsi="Times New Roman" w:cs="Times New Roman"/>
          <w:sz w:val="28"/>
          <w:szCs w:val="28"/>
        </w:rPr>
        <w:t>Одобрено на заседании</w:t>
      </w:r>
    </w:p>
    <w:p w14:paraId="007170BE" w14:textId="77777777" w:rsidR="00A732AC" w:rsidRPr="00A732AC" w:rsidRDefault="00A732AC" w:rsidP="00A732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732AC">
        <w:rPr>
          <w:rFonts w:ascii="Times New Roman" w:eastAsia="Times New Roman" w:hAnsi="Times New Roman" w:cs="Times New Roman"/>
          <w:sz w:val="28"/>
          <w:szCs w:val="28"/>
        </w:rPr>
        <w:t>Ученого совета ИАТЭ НИЯУ МИФИ</w:t>
      </w:r>
    </w:p>
    <w:p w14:paraId="1AFEE8A4" w14:textId="77777777" w:rsidR="00A732AC" w:rsidRPr="00A732AC" w:rsidRDefault="00A732AC" w:rsidP="00A732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732AC">
        <w:rPr>
          <w:rFonts w:ascii="Times New Roman" w:eastAsia="Times New Roman" w:hAnsi="Times New Roman" w:cs="Times New Roman"/>
          <w:sz w:val="28"/>
          <w:szCs w:val="28"/>
        </w:rPr>
        <w:t>Протокол от 24.04.2023 № 23.4</w:t>
      </w:r>
    </w:p>
    <w:p w14:paraId="588871C6" w14:textId="77777777" w:rsidR="00D36F57" w:rsidRPr="00FD105F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581A2E2" w14:textId="77777777" w:rsidR="00D36F57" w:rsidRPr="00FD105F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952656F" w14:textId="77777777" w:rsidR="00D36F57" w:rsidRPr="00FD105F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0A290B" w14:textId="77777777" w:rsidR="00D36F57" w:rsidRPr="00FD105F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b/>
          <w:sz w:val="24"/>
          <w:szCs w:val="24"/>
        </w:rPr>
        <w:t>МЕТОДИЧЕСКИЕ РЕКОМЕНДАЦИИ</w:t>
      </w:r>
    </w:p>
    <w:p w14:paraId="25D55D0B" w14:textId="147179B1" w:rsidR="00D36F57" w:rsidRPr="00FD105F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="00C73811" w:rsidRPr="00FD105F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преподаванию </w:t>
      </w:r>
      <w:r w:rsidRPr="00FD105F">
        <w:rPr>
          <w:rFonts w:ascii="Times New Roman" w:eastAsia="Times New Roman" w:hAnsi="Times New Roman" w:cs="Times New Roman"/>
          <w:b/>
          <w:sz w:val="24"/>
          <w:szCs w:val="24"/>
        </w:rPr>
        <w:t>учебной дисциплины</w:t>
      </w:r>
    </w:p>
    <w:p w14:paraId="055F44DE" w14:textId="77777777" w:rsidR="00D36F57" w:rsidRPr="00FD105F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2E1B245" w14:textId="77777777" w:rsidR="00D36F57" w:rsidRPr="00FD105F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780CEB2" w14:textId="77777777" w:rsidR="00D36F57" w:rsidRPr="00FD105F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D36F57" w:rsidRPr="00FD105F" w14:paraId="0FE048DB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43863D09" w14:textId="61BF1354" w:rsidR="00D36F57" w:rsidRPr="00FD105F" w:rsidRDefault="000B16F1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10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Биология</w:t>
            </w:r>
          </w:p>
        </w:tc>
      </w:tr>
      <w:tr w:rsidR="00D36F57" w:rsidRPr="00FD105F" w14:paraId="01313CF6" w14:textId="77777777" w:rsidTr="00CC5FDD">
        <w:tc>
          <w:tcPr>
            <w:tcW w:w="10138" w:type="dxa"/>
            <w:tcBorders>
              <w:top w:val="single" w:sz="4" w:space="0" w:color="auto"/>
            </w:tcBorders>
          </w:tcPr>
          <w:p w14:paraId="2A57B115" w14:textId="7A1D1FE2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105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название дисциплины</w:t>
            </w:r>
          </w:p>
        </w:tc>
      </w:tr>
      <w:tr w:rsidR="00D36F57" w:rsidRPr="00FD105F" w14:paraId="65968FB9" w14:textId="77777777" w:rsidTr="00CC5FDD">
        <w:tc>
          <w:tcPr>
            <w:tcW w:w="10138" w:type="dxa"/>
          </w:tcPr>
          <w:p w14:paraId="58FC6409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6F57" w:rsidRPr="00FD105F" w14:paraId="2001AB80" w14:textId="77777777" w:rsidTr="00CC5FDD">
        <w:tc>
          <w:tcPr>
            <w:tcW w:w="10138" w:type="dxa"/>
          </w:tcPr>
          <w:p w14:paraId="5C14AB6F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05F">
              <w:rPr>
                <w:rFonts w:ascii="Times New Roman" w:eastAsia="Times New Roman" w:hAnsi="Times New Roman" w:cs="Times New Roman"/>
                <w:sz w:val="24"/>
                <w:szCs w:val="24"/>
              </w:rPr>
              <w:t>для студентов специальности/направления подготовки</w:t>
            </w:r>
          </w:p>
        </w:tc>
      </w:tr>
      <w:tr w:rsidR="00D36F57" w:rsidRPr="00FD105F" w14:paraId="24F18F04" w14:textId="77777777" w:rsidTr="00CC5FDD">
        <w:tc>
          <w:tcPr>
            <w:tcW w:w="9571" w:type="dxa"/>
          </w:tcPr>
          <w:p w14:paraId="7B1D0FBC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6F57" w:rsidRPr="00FD105F" w14:paraId="764C284C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62085FB2" w14:textId="3323B22B" w:rsidR="00D36F57" w:rsidRPr="00FD105F" w:rsidRDefault="008B1052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D10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04.03.01 Химия</w:t>
            </w:r>
          </w:p>
        </w:tc>
      </w:tr>
      <w:tr w:rsidR="00D36F57" w:rsidRPr="00FD105F" w14:paraId="01D7414D" w14:textId="77777777" w:rsidTr="00CC5FDD">
        <w:tc>
          <w:tcPr>
            <w:tcW w:w="9571" w:type="dxa"/>
            <w:tcBorders>
              <w:top w:val="single" w:sz="4" w:space="0" w:color="auto"/>
            </w:tcBorders>
          </w:tcPr>
          <w:p w14:paraId="62B2D661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105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Шифр, название специальности/направления подготовки</w:t>
            </w:r>
          </w:p>
        </w:tc>
      </w:tr>
      <w:tr w:rsidR="00D36F57" w:rsidRPr="00FD105F" w14:paraId="675B2690" w14:textId="77777777" w:rsidTr="00CC5FDD">
        <w:tc>
          <w:tcPr>
            <w:tcW w:w="9571" w:type="dxa"/>
          </w:tcPr>
          <w:p w14:paraId="39F0D654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FD105F" w14:paraId="616194FD" w14:textId="77777777" w:rsidTr="00CC5FDD">
        <w:tc>
          <w:tcPr>
            <w:tcW w:w="9571" w:type="dxa"/>
          </w:tcPr>
          <w:p w14:paraId="2EE34F2F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FD105F" w14:paraId="757873DD" w14:textId="77777777" w:rsidTr="00CC5FDD">
        <w:tc>
          <w:tcPr>
            <w:tcW w:w="9571" w:type="dxa"/>
          </w:tcPr>
          <w:p w14:paraId="11E7C0B0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05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специализации/профиля</w:t>
            </w:r>
          </w:p>
          <w:p w14:paraId="779DA2B8" w14:textId="3101174D" w:rsidR="008B1052" w:rsidRPr="00FD105F" w:rsidRDefault="008B1052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36F57" w:rsidRPr="00FD105F" w14:paraId="44E56B2A" w14:textId="77777777" w:rsidTr="00CC5FDD">
        <w:tc>
          <w:tcPr>
            <w:tcW w:w="9571" w:type="dxa"/>
            <w:tcBorders>
              <w:bottom w:val="single" w:sz="4" w:space="0" w:color="auto"/>
            </w:tcBorders>
          </w:tcPr>
          <w:p w14:paraId="2901CB6A" w14:textId="0A77CD06" w:rsidR="00D36F57" w:rsidRPr="00FD105F" w:rsidRDefault="008B1052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D105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Аналитическая химия</w:t>
            </w:r>
          </w:p>
        </w:tc>
      </w:tr>
      <w:tr w:rsidR="00D36F57" w:rsidRPr="00FD105F" w14:paraId="1310C25F" w14:textId="77777777" w:rsidTr="00CC5FDD">
        <w:tc>
          <w:tcPr>
            <w:tcW w:w="9571" w:type="dxa"/>
            <w:tcBorders>
              <w:top w:val="single" w:sz="4" w:space="0" w:color="auto"/>
            </w:tcBorders>
          </w:tcPr>
          <w:p w14:paraId="304CF2F1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D105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Шифр, название специализации/профиля</w:t>
            </w:r>
          </w:p>
        </w:tc>
      </w:tr>
      <w:tr w:rsidR="00D36F57" w:rsidRPr="00FD105F" w14:paraId="0C3919A9" w14:textId="77777777" w:rsidTr="00CC5FDD">
        <w:tc>
          <w:tcPr>
            <w:tcW w:w="9571" w:type="dxa"/>
          </w:tcPr>
          <w:p w14:paraId="04FD808B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FD105F" w14:paraId="022F4294" w14:textId="77777777" w:rsidTr="00CC5FDD">
        <w:tc>
          <w:tcPr>
            <w:tcW w:w="9571" w:type="dxa"/>
          </w:tcPr>
          <w:p w14:paraId="059A0E9D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6F57" w:rsidRPr="00FD105F" w14:paraId="7CFF8B11" w14:textId="77777777" w:rsidTr="00CC5FDD">
        <w:tc>
          <w:tcPr>
            <w:tcW w:w="9571" w:type="dxa"/>
          </w:tcPr>
          <w:p w14:paraId="6A19DB50" w14:textId="77777777" w:rsidR="00D36F57" w:rsidRPr="00FD105F" w:rsidRDefault="00D36F57" w:rsidP="00A26B6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0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обучения: </w:t>
            </w:r>
            <w:r w:rsidRPr="00FD105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очная</w:t>
            </w:r>
          </w:p>
        </w:tc>
      </w:tr>
    </w:tbl>
    <w:p w14:paraId="7286F772" w14:textId="77777777" w:rsidR="00D36F57" w:rsidRPr="00FD105F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ECFBC63" w14:textId="77777777" w:rsidR="00D36F57" w:rsidRPr="00FD105F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27AF210" w14:textId="0FF21451" w:rsidR="00D36F57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5021CC6" w14:textId="4D16BE5B" w:rsidR="00A732AC" w:rsidRDefault="00A732AC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918E82" w14:textId="77150F2E" w:rsidR="00A732AC" w:rsidRDefault="00A732AC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DF43E96" w14:textId="1E11E978" w:rsidR="00A732AC" w:rsidRDefault="00A732AC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0366681" w14:textId="32072866" w:rsidR="00A732AC" w:rsidRDefault="00A732AC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7A59A1C" w14:textId="77777777" w:rsidR="00A732AC" w:rsidRPr="00FD105F" w:rsidRDefault="00A732AC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1A53053" w14:textId="77777777" w:rsidR="00D36F57" w:rsidRPr="00FD105F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D565C44" w14:textId="77777777" w:rsidR="00D36F57" w:rsidRPr="00FD105F" w:rsidRDefault="00D36F57" w:rsidP="00A26B6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51E7160" w14:textId="4A2887E4" w:rsidR="00D36F57" w:rsidRPr="00FD105F" w:rsidRDefault="00D36F57" w:rsidP="00A26B67">
      <w:pPr>
        <w:widowControl w:val="0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b/>
          <w:sz w:val="24"/>
          <w:szCs w:val="24"/>
        </w:rPr>
        <w:t xml:space="preserve">г. Обнинск </w:t>
      </w:r>
      <w:proofErr w:type="gramStart"/>
      <w:r w:rsidRPr="00FD105F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916B3C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A732A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924DFE" w:rsidRPr="00FD105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D105F"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proofErr w:type="gramEnd"/>
      <w:r w:rsidRPr="00FD105F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14:paraId="58755535" w14:textId="3FAD57D0" w:rsidR="00C73811" w:rsidRPr="00FD105F" w:rsidRDefault="00C73811" w:rsidP="00FD10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Освоение программы дисциплины «</w:t>
      </w:r>
      <w:r w:rsidR="000B16F1" w:rsidRPr="00FD105F">
        <w:rPr>
          <w:rFonts w:ascii="Times New Roman" w:eastAsia="Times New Roman" w:hAnsi="Times New Roman" w:cs="Times New Roman"/>
          <w:bCs/>
          <w:sz w:val="24"/>
          <w:szCs w:val="24"/>
        </w:rPr>
        <w:t>Биология</w:t>
      </w:r>
      <w:r w:rsidRPr="00FD105F">
        <w:rPr>
          <w:rFonts w:ascii="Times New Roman" w:eastAsia="Times New Roman" w:hAnsi="Times New Roman" w:cs="Times New Roman"/>
          <w:bCs/>
          <w:sz w:val="24"/>
          <w:szCs w:val="24"/>
        </w:rPr>
        <w:t>» предусматривает: лекции (</w:t>
      </w:r>
      <w:r w:rsidR="000B16F1" w:rsidRPr="00FD105F">
        <w:rPr>
          <w:rFonts w:ascii="Times New Roman" w:eastAsia="Times New Roman" w:hAnsi="Times New Roman" w:cs="Times New Roman"/>
          <w:bCs/>
          <w:sz w:val="24"/>
          <w:szCs w:val="24"/>
        </w:rPr>
        <w:t>16</w:t>
      </w:r>
      <w:r w:rsidRPr="00FD105F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</w:t>
      </w:r>
      <w:r w:rsidR="00A26B67">
        <w:rPr>
          <w:rFonts w:ascii="Times New Roman" w:eastAsia="Times New Roman" w:hAnsi="Times New Roman" w:cs="Times New Roman"/>
          <w:bCs/>
          <w:sz w:val="24"/>
          <w:szCs w:val="24"/>
        </w:rPr>
        <w:t>ов)</w:t>
      </w:r>
      <w:r w:rsidRPr="00FD105F">
        <w:rPr>
          <w:rFonts w:ascii="Times New Roman" w:eastAsia="Times New Roman" w:hAnsi="Times New Roman" w:cs="Times New Roman"/>
          <w:bCs/>
          <w:sz w:val="24"/>
          <w:szCs w:val="24"/>
        </w:rPr>
        <w:t>, лабораторные работы (</w:t>
      </w:r>
      <w:r w:rsidR="000B16F1" w:rsidRPr="00FD105F">
        <w:rPr>
          <w:rFonts w:ascii="Times New Roman" w:eastAsia="Times New Roman" w:hAnsi="Times New Roman" w:cs="Times New Roman"/>
          <w:bCs/>
          <w:sz w:val="24"/>
          <w:szCs w:val="24"/>
        </w:rPr>
        <w:t xml:space="preserve">16 </w:t>
      </w:r>
      <w:r w:rsidR="008B0BC0" w:rsidRPr="00FD105F">
        <w:rPr>
          <w:rFonts w:ascii="Times New Roman" w:eastAsia="Times New Roman" w:hAnsi="Times New Roman" w:cs="Times New Roman"/>
          <w:bCs/>
          <w:sz w:val="24"/>
          <w:szCs w:val="24"/>
        </w:rPr>
        <w:t>часо</w:t>
      </w:r>
      <w:r w:rsidRPr="00FD105F">
        <w:rPr>
          <w:rFonts w:ascii="Times New Roman" w:eastAsia="Times New Roman" w:hAnsi="Times New Roman" w:cs="Times New Roman"/>
          <w:bCs/>
          <w:sz w:val="24"/>
          <w:szCs w:val="24"/>
        </w:rPr>
        <w:t xml:space="preserve">в), текущий контроль в виде выполнения контрольных работ, защит лабораторных работ, написания </w:t>
      </w:r>
      <w:proofErr w:type="gramStart"/>
      <w:r w:rsidRPr="00FD105F">
        <w:rPr>
          <w:rFonts w:ascii="Times New Roman" w:eastAsia="Times New Roman" w:hAnsi="Times New Roman" w:cs="Times New Roman"/>
          <w:bCs/>
          <w:sz w:val="24"/>
          <w:szCs w:val="24"/>
        </w:rPr>
        <w:t>реферата,  промежуточный</w:t>
      </w:r>
      <w:proofErr w:type="gramEnd"/>
      <w:r w:rsidRPr="00FD105F">
        <w:rPr>
          <w:rFonts w:ascii="Times New Roman" w:eastAsia="Times New Roman" w:hAnsi="Times New Roman" w:cs="Times New Roman"/>
          <w:bCs/>
          <w:sz w:val="24"/>
          <w:szCs w:val="24"/>
        </w:rPr>
        <w:t xml:space="preserve"> контроль – зачет</w:t>
      </w:r>
      <w:r w:rsidR="000B16F1" w:rsidRPr="00FD105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FD105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0C377AF2" w14:textId="1E19E959" w:rsidR="00D210F6" w:rsidRPr="00FD105F" w:rsidRDefault="00D210F6" w:rsidP="00FD105F">
      <w:pPr>
        <w:pStyle w:val="Style95"/>
        <w:spacing w:after="0" w:line="240" w:lineRule="auto"/>
        <w:ind w:firstLine="709"/>
        <w:jc w:val="both"/>
      </w:pPr>
      <w:r w:rsidRPr="00FD105F">
        <w:t xml:space="preserve">Основными видами аудиторной работы студента при изучении дисциплины являются лекционные и лабораторные занятия. Основным методом изучения </w:t>
      </w:r>
      <w:r w:rsidR="00AA6890" w:rsidRPr="00FD105F">
        <w:t>дисциплины является</w:t>
      </w:r>
      <w:r w:rsidRPr="00FD105F">
        <w:t xml:space="preserve"> самостоятельная работа, включающая глубокое изучение учебной и монографической литературы, а также нормативных источников.</w:t>
      </w:r>
    </w:p>
    <w:p w14:paraId="7AB92211" w14:textId="38AE27BE" w:rsidR="00507171" w:rsidRPr="00FD105F" w:rsidRDefault="00507171" w:rsidP="00FD105F">
      <w:pPr>
        <w:pStyle w:val="Style95"/>
        <w:spacing w:after="0" w:line="240" w:lineRule="auto"/>
        <w:ind w:firstLine="709"/>
        <w:jc w:val="both"/>
        <w:rPr>
          <w:rStyle w:val="FontStyle140"/>
          <w:sz w:val="24"/>
          <w:szCs w:val="24"/>
        </w:rPr>
      </w:pPr>
      <w:r w:rsidRPr="00FD105F">
        <w:rPr>
          <w:rStyle w:val="FontStyle140"/>
          <w:sz w:val="24"/>
          <w:szCs w:val="24"/>
        </w:rPr>
        <w:t>Лекции:</w:t>
      </w:r>
    </w:p>
    <w:p w14:paraId="2B5CF25E" w14:textId="77777777" w:rsidR="00507171" w:rsidRPr="00FD105F" w:rsidRDefault="00507171" w:rsidP="00FD1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hAnsi="Times New Roman" w:cs="Times New Roman"/>
          <w:color w:val="000000"/>
          <w:sz w:val="24"/>
          <w:szCs w:val="24"/>
        </w:rPr>
        <w:t xml:space="preserve">Посещение лекционных занятий и конспектирование лекционного материала является недостаточным условием для успешного усвоения дисциплины. Студенту необходимо систематически работать 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 </w:t>
      </w:r>
    </w:p>
    <w:p w14:paraId="27CAD44B" w14:textId="3DB645FB" w:rsidR="00507171" w:rsidRPr="00FD105F" w:rsidRDefault="00507171" w:rsidP="00FD105F">
      <w:pPr>
        <w:pStyle w:val="Default"/>
        <w:ind w:firstLine="709"/>
        <w:jc w:val="both"/>
      </w:pPr>
      <w:r w:rsidRPr="00FD105F">
        <w:t xml:space="preserve">Необходимо писать конспекты лекций: кратко, схематично. Последовательно фиксировать основные положения, выводы, формулировки, обобщения; помечать важные мысли, выделять ключевые слова, термины. Проверять термины, понятий с помощью энциклопедий, словарей, справочников с выписыванием толкований в тетрадь. Обозначить вопросы, термины, материал, который вызывает трудности, пометить и попытаться найти ответ в рекомендуемой литературе. Если самостоятельно не удается разобраться в материале, необходимо сформулировать вопрос и задать преподавателю на консультации, на </w:t>
      </w:r>
      <w:r w:rsidR="00D210F6" w:rsidRPr="00FD105F">
        <w:t xml:space="preserve">лабораторном </w:t>
      </w:r>
      <w:r w:rsidRPr="00FD105F">
        <w:t xml:space="preserve">занятии. Уделить внимание следующим понятиям: изомерия, стереохимия, электронное строение, функциональная группа, типы реакций и реагентов. Посещение лекционных занятий и конспектирование лекционного материала является недостаточным условием для успешного усвоения дисциплины. Студенту необходимо систематически работать с учебной и методической литературой, рекомендуемой по каждому разделу лектором, дополняя конспект лекций необходимыми пояснениями, уточнениями и терминами по изучаемой теме. </w:t>
      </w:r>
    </w:p>
    <w:p w14:paraId="5C892786" w14:textId="77777777" w:rsidR="00AA6890" w:rsidRPr="00FD105F" w:rsidRDefault="00AA6890" w:rsidP="00FD1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D105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Работа с литературой:</w:t>
      </w:r>
    </w:p>
    <w:p w14:paraId="24505622" w14:textId="30021FC2" w:rsidR="00507171" w:rsidRPr="00FD105F" w:rsidRDefault="00507171" w:rsidP="00FD1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с основной и дополнительной литературой, включая справочные издания, зарубежные источники, конспект основных положений, терминов, сведений, требующих для запоминания и являющихся основополагающими в этой теме. Составление аннотаций к прочитанным литературным источникам и др. </w:t>
      </w:r>
    </w:p>
    <w:p w14:paraId="39052135" w14:textId="77777777" w:rsidR="00507171" w:rsidRPr="00FD105F" w:rsidRDefault="00507171" w:rsidP="00FD105F">
      <w:pPr>
        <w:pStyle w:val="Style95"/>
        <w:spacing w:after="0" w:line="240" w:lineRule="auto"/>
        <w:ind w:firstLine="709"/>
        <w:jc w:val="both"/>
        <w:rPr>
          <w:b/>
          <w:bCs/>
        </w:rPr>
      </w:pPr>
      <w:r w:rsidRPr="00FD105F">
        <w:rPr>
          <w:b/>
          <w:bCs/>
        </w:rPr>
        <w:t>Лабораторная работа:</w:t>
      </w:r>
    </w:p>
    <w:p w14:paraId="14D7B357" w14:textId="29BEB7F6" w:rsidR="00507171" w:rsidRPr="00FD105F" w:rsidRDefault="00507171" w:rsidP="00FD1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hAnsi="Times New Roman" w:cs="Times New Roman"/>
          <w:color w:val="000000"/>
          <w:sz w:val="24"/>
          <w:szCs w:val="24"/>
        </w:rPr>
        <w:t xml:space="preserve">Особое значение для усвоения курса имеет подготовка к лабораторным занятиям и активное участие в их работе. В ходе их выполнения и решения задач постигается значимость и тесная взаимосвязь теоретических вопросов различных разделов экспериментальной и теоретической </w:t>
      </w:r>
      <w:r w:rsidR="000B16F1" w:rsidRPr="00FD105F">
        <w:rPr>
          <w:rFonts w:ascii="Times New Roman" w:hAnsi="Times New Roman" w:cs="Times New Roman"/>
          <w:color w:val="000000"/>
          <w:sz w:val="24"/>
          <w:szCs w:val="24"/>
        </w:rPr>
        <w:t>биологии</w:t>
      </w:r>
      <w:r w:rsidRPr="00FD105F">
        <w:rPr>
          <w:rFonts w:ascii="Times New Roman" w:hAnsi="Times New Roman" w:cs="Times New Roman"/>
          <w:color w:val="000000"/>
          <w:sz w:val="24"/>
          <w:szCs w:val="24"/>
        </w:rPr>
        <w:t xml:space="preserve"> с их практическим использованием в рамках дисциплины «</w:t>
      </w:r>
      <w:r w:rsidR="000B16F1" w:rsidRPr="00FD105F">
        <w:rPr>
          <w:rFonts w:ascii="Times New Roman" w:hAnsi="Times New Roman" w:cs="Times New Roman"/>
          <w:color w:val="000000"/>
          <w:sz w:val="24"/>
          <w:szCs w:val="24"/>
        </w:rPr>
        <w:t>Биология</w:t>
      </w:r>
      <w:r w:rsidRPr="00FD105F">
        <w:rPr>
          <w:rFonts w:ascii="Times New Roman" w:hAnsi="Times New Roman" w:cs="Times New Roman"/>
          <w:color w:val="000000"/>
          <w:sz w:val="24"/>
          <w:szCs w:val="24"/>
        </w:rPr>
        <w:t xml:space="preserve">», развивается и закрепляется умение их использовать для получения конкретных результатов. К каждому лабораторному занятию студент должен тщательно готовиться. Минимум, что должен знать студент, - материал соответствующей темы, полученный в ходе лекций. Для получения более глубоких и устойчивых знаний студентам рекомендуется изучать дополнительную литературу, список которой приведен в Рабочей программе по дисциплине. </w:t>
      </w:r>
    </w:p>
    <w:p w14:paraId="3207D637" w14:textId="77777777" w:rsidR="00507171" w:rsidRPr="00FD105F" w:rsidRDefault="00507171" w:rsidP="00FD1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hAnsi="Times New Roman" w:cs="Times New Roman"/>
          <w:color w:val="000000"/>
          <w:sz w:val="24"/>
          <w:szCs w:val="24"/>
        </w:rPr>
        <w:t xml:space="preserve">Лабораторные занятия организованы так, что на каждом из них каждый студент активно участвует в работе, его знания подвергаются отметке. Поэтому студент заинтересован готовиться к каждому занятию без исключения. </w:t>
      </w:r>
    </w:p>
    <w:p w14:paraId="44FC3C85" w14:textId="77777777" w:rsidR="00A26B67" w:rsidRDefault="00A26B67" w:rsidP="00FD105F">
      <w:pPr>
        <w:pStyle w:val="Style95"/>
        <w:spacing w:after="0" w:line="240" w:lineRule="auto"/>
        <w:ind w:firstLine="709"/>
        <w:jc w:val="both"/>
        <w:rPr>
          <w:b/>
          <w:color w:val="000000"/>
        </w:rPr>
      </w:pPr>
    </w:p>
    <w:p w14:paraId="44608CF3" w14:textId="2E95D43F" w:rsidR="001A16BB" w:rsidRPr="00FD105F" w:rsidRDefault="001A16BB" w:rsidP="00FD105F">
      <w:pPr>
        <w:pStyle w:val="Style95"/>
        <w:spacing w:after="0" w:line="240" w:lineRule="auto"/>
        <w:ind w:firstLine="709"/>
        <w:jc w:val="both"/>
        <w:rPr>
          <w:b/>
          <w:color w:val="000000"/>
        </w:rPr>
      </w:pPr>
      <w:r w:rsidRPr="00FD105F">
        <w:rPr>
          <w:b/>
          <w:color w:val="000000"/>
        </w:rPr>
        <w:t>Вопросы к защите лабораторных работ:</w:t>
      </w:r>
    </w:p>
    <w:p w14:paraId="6ABB2AB1" w14:textId="77777777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детали светового микроскопа относятся к механической части?</w:t>
      </w:r>
    </w:p>
    <w:p w14:paraId="2961A943" w14:textId="77777777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детали светового микроскопа относятся к оптической части?</w:t>
      </w:r>
    </w:p>
    <w:p w14:paraId="22A72FEE" w14:textId="77777777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детали светового микроскопа относятся к осветительной части?</w:t>
      </w:r>
    </w:p>
    <w:p w14:paraId="02E686F8" w14:textId="77777777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Укажите, какой кратности увеличения могут быть объективы?</w:t>
      </w:r>
    </w:p>
    <w:p w14:paraId="60D492D6" w14:textId="77777777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Укажите, какой кратности увеличения могут быть окуляры?</w:t>
      </w:r>
    </w:p>
    <w:p w14:paraId="5612052B" w14:textId="77777777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Как называется объектив, кратностью увеличения х90?</w:t>
      </w:r>
    </w:p>
    <w:p w14:paraId="0C5D22E8" w14:textId="77777777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Какую кратность увеличения имеет объектив «большого» увеличения?</w:t>
      </w:r>
    </w:p>
    <w:p w14:paraId="6C10E16A" w14:textId="77777777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Как можно найти общую кратность увеличения микроскопа?</w:t>
      </w:r>
    </w:p>
    <w:p w14:paraId="5EA4961E" w14:textId="77777777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Какую роль выполняет конденсор?</w:t>
      </w:r>
    </w:p>
    <w:p w14:paraId="6B1FEB6A" w14:textId="77777777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Для чего нужна диафрагма?</w:t>
      </w:r>
    </w:p>
    <w:p w14:paraId="42973EA3" w14:textId="4405F2A6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В каких случаях используется вогнутая поверхность зеркала?</w:t>
      </w:r>
    </w:p>
    <w:p w14:paraId="333AB275" w14:textId="3AE06183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Охарактеризует качественные реакции на липиды.</w:t>
      </w:r>
    </w:p>
    <w:p w14:paraId="1BA5C211" w14:textId="253AA08C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Охарактеризует качественные реакции на белки.</w:t>
      </w:r>
    </w:p>
    <w:p w14:paraId="4D09B428" w14:textId="570CB9BE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Что такое </w:t>
      </w:r>
      <w:proofErr w:type="spellStart"/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высаливание</w:t>
      </w:r>
      <w:proofErr w:type="spellEnd"/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белков?</w:t>
      </w:r>
    </w:p>
    <w:p w14:paraId="1E3EA05E" w14:textId="09E6C51C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Назовите щелочные и щелочноземельные металлы.</w:t>
      </w:r>
    </w:p>
    <w:p w14:paraId="75247239" w14:textId="543A53F8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амилаза, какие функции она выполняет?</w:t>
      </w:r>
    </w:p>
    <w:p w14:paraId="5CB43127" w14:textId="4D9AC6ED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Как посчитать амилазную активность слюны?</w:t>
      </w:r>
    </w:p>
    <w:p w14:paraId="45CE5467" w14:textId="5DAF210F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Охарактеризуйте заболевание панкреатит, каковы его причины?</w:t>
      </w:r>
    </w:p>
    <w:p w14:paraId="22942E58" w14:textId="58CFFF69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Строение и функции белков, жиров, углеводов.</w:t>
      </w:r>
    </w:p>
    <w:p w14:paraId="3E865229" w14:textId="1E8C0E20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Что такое клеточный цикл?</w:t>
      </w:r>
    </w:p>
    <w:p w14:paraId="7E06AF2C" w14:textId="340AA219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Фазы митоза, значение митоза.</w:t>
      </w:r>
    </w:p>
    <w:p w14:paraId="16F96C08" w14:textId="2AB2F5EE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Мейоз. Значение, отличие от митоза. </w:t>
      </w:r>
    </w:p>
    <w:p w14:paraId="2E9187ED" w14:textId="654B60C6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изучения генетики человека.</w:t>
      </w:r>
    </w:p>
    <w:p w14:paraId="17CC6F96" w14:textId="6F2EEBF3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>Типы мутаций.</w:t>
      </w:r>
    </w:p>
    <w:p w14:paraId="761EB240" w14:textId="6637E039" w:rsidR="00FD105F" w:rsidRPr="00FD105F" w:rsidRDefault="00FD105F" w:rsidP="00FD105F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Наследственные заболевания человека. </w:t>
      </w:r>
    </w:p>
    <w:p w14:paraId="78ACF912" w14:textId="24F1257E" w:rsidR="00FD105F" w:rsidRPr="00FD105F" w:rsidRDefault="00FD105F" w:rsidP="00FD105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AB1F7E" w14:textId="0924BC91" w:rsidR="001A16BB" w:rsidRPr="00FD105F" w:rsidRDefault="001A16BB" w:rsidP="00FD105F">
      <w:pPr>
        <w:pStyle w:val="Style95"/>
        <w:spacing w:after="0" w:line="240" w:lineRule="auto"/>
        <w:ind w:firstLine="709"/>
        <w:jc w:val="both"/>
        <w:rPr>
          <w:b/>
          <w:bCs/>
          <w:color w:val="000000"/>
        </w:rPr>
      </w:pPr>
      <w:r w:rsidRPr="00FD105F">
        <w:rPr>
          <w:b/>
          <w:bCs/>
          <w:color w:val="000000"/>
        </w:rPr>
        <w:t>Контрольные работы:</w:t>
      </w:r>
    </w:p>
    <w:p w14:paraId="0D7267C8" w14:textId="41BDA041" w:rsidR="00864170" w:rsidRPr="00FD105F" w:rsidRDefault="00864170" w:rsidP="00FD105F">
      <w:pPr>
        <w:pStyle w:val="Style95"/>
        <w:spacing w:after="0" w:line="240" w:lineRule="auto"/>
        <w:ind w:firstLine="709"/>
        <w:jc w:val="both"/>
      </w:pPr>
      <w:r w:rsidRPr="00FD105F">
        <w:t>Цель написания контрольной работы – выработка у студентов опыта самостоятельного получения углубленных знаний по одной из тем курса «</w:t>
      </w:r>
      <w:r w:rsidR="000B16F1" w:rsidRPr="00FD105F">
        <w:t>Биология</w:t>
      </w:r>
      <w:r w:rsidRPr="00FD105F">
        <w:t>».</w:t>
      </w:r>
    </w:p>
    <w:p w14:paraId="4FA98FD3" w14:textId="4E86337F" w:rsidR="00864170" w:rsidRPr="00FD105F" w:rsidRDefault="00864170" w:rsidP="00FD105F">
      <w:pPr>
        <w:pStyle w:val="Style95"/>
        <w:spacing w:after="0" w:line="240" w:lineRule="auto"/>
        <w:ind w:firstLine="709"/>
        <w:jc w:val="both"/>
      </w:pPr>
      <w:r w:rsidRPr="00FD105F">
        <w:t xml:space="preserve"> Выполнение контрольной работы имеет большое значение:</w:t>
      </w:r>
    </w:p>
    <w:p w14:paraId="5E9077B8" w14:textId="11283C9A" w:rsidR="00864170" w:rsidRPr="00FD105F" w:rsidRDefault="00864170" w:rsidP="00FD105F">
      <w:pPr>
        <w:pStyle w:val="Style95"/>
        <w:spacing w:after="0" w:line="240" w:lineRule="auto"/>
        <w:jc w:val="both"/>
      </w:pPr>
      <w:r w:rsidRPr="00FD105F">
        <w:t xml:space="preserve"> </w:t>
      </w:r>
      <w:r w:rsidRPr="00FD105F">
        <w:sym w:font="Symbol" w:char="F02D"/>
      </w:r>
      <w:r w:rsidRPr="00FD105F">
        <w:t xml:space="preserve"> она закрепляет и углубляет знания студентов по изучаемой учебной дисциплине; </w:t>
      </w:r>
    </w:p>
    <w:p w14:paraId="6ED44476" w14:textId="7904128F" w:rsidR="00864170" w:rsidRPr="00FD105F" w:rsidRDefault="00864170" w:rsidP="00FD105F">
      <w:pPr>
        <w:pStyle w:val="Style95"/>
        <w:spacing w:after="0" w:line="240" w:lineRule="auto"/>
        <w:jc w:val="both"/>
      </w:pPr>
      <w:r w:rsidRPr="00FD105F">
        <w:sym w:font="Symbol" w:char="F02D"/>
      </w:r>
      <w:r w:rsidRPr="00FD105F">
        <w:t xml:space="preserve"> приобщает студентов к самостоятельной научной литературой; приучает находить в ней основные положения, относящиеся к рассматриваемой проблеме; подбирать, обрабатывать и анализировать конкретный материал и на его основе делать обоснованные выводы; </w:t>
      </w:r>
    </w:p>
    <w:p w14:paraId="77E88807" w14:textId="6D436BA9" w:rsidR="00864170" w:rsidRPr="00FD105F" w:rsidRDefault="00864170" w:rsidP="00FD105F">
      <w:pPr>
        <w:pStyle w:val="Style95"/>
        <w:spacing w:after="0" w:line="240" w:lineRule="auto"/>
        <w:jc w:val="both"/>
      </w:pPr>
      <w:r w:rsidRPr="00FD105F">
        <w:sym w:font="Symbol" w:char="F02D"/>
      </w:r>
      <w:r w:rsidRPr="00FD105F">
        <w:t xml:space="preserve"> студент учится последовательно и грамотно излагать свои мысли при анализе проблем; связывать общие теоретические положения с конкретной действительностью.</w:t>
      </w:r>
    </w:p>
    <w:p w14:paraId="126EBDF2" w14:textId="77777777" w:rsidR="00A26B67" w:rsidRDefault="00A26B67" w:rsidP="00FD105F">
      <w:pPr>
        <w:pStyle w:val="Style95"/>
        <w:spacing w:after="0" w:line="240" w:lineRule="auto"/>
        <w:ind w:firstLine="709"/>
        <w:jc w:val="both"/>
        <w:rPr>
          <w:b/>
          <w:bCs/>
          <w:color w:val="000000"/>
        </w:rPr>
      </w:pPr>
    </w:p>
    <w:p w14:paraId="04B59551" w14:textId="406C365F" w:rsidR="00864170" w:rsidRPr="00FD105F" w:rsidRDefault="00864170" w:rsidP="00FD105F">
      <w:pPr>
        <w:pStyle w:val="Style95"/>
        <w:spacing w:after="0" w:line="240" w:lineRule="auto"/>
        <w:ind w:firstLine="709"/>
        <w:jc w:val="both"/>
        <w:rPr>
          <w:b/>
          <w:bCs/>
          <w:color w:val="000000"/>
        </w:rPr>
      </w:pPr>
      <w:r w:rsidRPr="00FD105F">
        <w:rPr>
          <w:b/>
          <w:bCs/>
          <w:color w:val="000000"/>
        </w:rPr>
        <w:t>Реферат:</w:t>
      </w:r>
    </w:p>
    <w:p w14:paraId="6AECB37D" w14:textId="03B7C430" w:rsidR="00864170" w:rsidRPr="00FD105F" w:rsidRDefault="00864170" w:rsidP="00FD105F">
      <w:pPr>
        <w:pStyle w:val="Style95"/>
        <w:spacing w:after="0" w:line="240" w:lineRule="auto"/>
        <w:ind w:firstLine="709"/>
        <w:jc w:val="both"/>
      </w:pPr>
      <w:r w:rsidRPr="00FD105F">
        <w:t xml:space="preserve">Рефератом следует считать краткое изложение в письменном виде содержания и результатов индивидуальной учебно-исследовательской деятельности. Реферат имеет регламентированную структуру, содержание и оформление. Реферат представляет собой самостоятельный анализ опубликованной литературы по проблеме, то есть систематизированное изложение чужих обнародованных мыслей со ссылкой на первоисточник и, в обязательном порядке, с собственной оценкой изложенного материала. Подготовка и написание реферата имеет целью расширить, систематизировать и закрепить полученные обучающимися теоретические знания в области изучаемых предметов. Задачи написания рефератов: </w:t>
      </w:r>
      <w:r w:rsidRPr="00FD105F">
        <w:sym w:font="Symbol" w:char="F02D"/>
      </w:r>
      <w:r w:rsidRPr="00FD105F">
        <w:t xml:space="preserve"> систематизировать навыки критического анализа и оценки современных научных достижений; </w:t>
      </w:r>
      <w:r w:rsidRPr="00FD105F">
        <w:sym w:font="Symbol" w:char="F02D"/>
      </w:r>
      <w:r w:rsidRPr="00FD105F">
        <w:t xml:space="preserve"> закрепить приобретаемые обучающимися умения поиска необходимой информации; </w:t>
      </w:r>
      <w:r w:rsidRPr="00FD105F">
        <w:sym w:font="Symbol" w:char="F02D"/>
      </w:r>
      <w:r w:rsidRPr="00FD105F">
        <w:t xml:space="preserve"> систематизировать навыки быстрого ориентирования в современной классификации источников; </w:t>
      </w:r>
      <w:r w:rsidRPr="00FD105F">
        <w:sym w:font="Symbol" w:char="F02D"/>
      </w:r>
      <w:r w:rsidRPr="00FD105F">
        <w:t xml:space="preserve"> выработать адекватное понимания прочитанного, выделение главного и его фиксации - составление конспекта; </w:t>
      </w:r>
      <w:r w:rsidRPr="00FD105F">
        <w:sym w:font="Symbol" w:char="F02D"/>
      </w:r>
      <w:r w:rsidRPr="00FD105F">
        <w:t xml:space="preserve"> расширить навыки научного исследования, письменного изложения теоретических вопросов и обобщения реальных фактов; </w:t>
      </w:r>
      <w:r w:rsidRPr="00FD105F">
        <w:sym w:font="Symbol" w:char="F02D"/>
      </w:r>
      <w:r w:rsidRPr="00FD105F">
        <w:t xml:space="preserve"> способствовать формированию у обучающихся научного мировоззрения, методического мышления и практического действия.</w:t>
      </w:r>
    </w:p>
    <w:p w14:paraId="283F3DC0" w14:textId="77777777" w:rsidR="00A26B67" w:rsidRDefault="00A26B67" w:rsidP="00FD105F">
      <w:pPr>
        <w:pStyle w:val="Style95"/>
        <w:spacing w:after="0" w:line="240" w:lineRule="auto"/>
        <w:ind w:firstLine="709"/>
        <w:jc w:val="both"/>
      </w:pPr>
    </w:p>
    <w:p w14:paraId="3BEE0EA6" w14:textId="59017701" w:rsidR="00C158C6" w:rsidRPr="00FD105F" w:rsidRDefault="00C158C6" w:rsidP="00FD105F">
      <w:pPr>
        <w:pStyle w:val="Style95"/>
        <w:spacing w:after="0" w:line="240" w:lineRule="auto"/>
        <w:ind w:firstLine="709"/>
        <w:jc w:val="both"/>
      </w:pPr>
      <w:r w:rsidRPr="00FD105F">
        <w:lastRenderedPageBreak/>
        <w:t>Темы рефератов:</w:t>
      </w:r>
    </w:p>
    <w:p w14:paraId="5EA0C4D4" w14:textId="77777777" w:rsidR="00FD105F" w:rsidRPr="00FD105F" w:rsidRDefault="00C158C6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t xml:space="preserve">1. </w:t>
      </w:r>
      <w:r w:rsidR="00FD105F" w:rsidRPr="00FD105F">
        <w:rPr>
          <w:rFonts w:ascii="Times New Roman" w:hAnsi="Times New Roman" w:cs="Times New Roman"/>
          <w:spacing w:val="3"/>
          <w:sz w:val="24"/>
          <w:szCs w:val="24"/>
        </w:rPr>
        <w:t>1.</w:t>
      </w:r>
      <w:r w:rsidR="00FD105F" w:rsidRPr="00FD105F">
        <w:rPr>
          <w:rFonts w:ascii="Times New Roman" w:hAnsi="Times New Roman" w:cs="Times New Roman"/>
          <w:sz w:val="24"/>
          <w:szCs w:val="24"/>
        </w:rPr>
        <w:t xml:space="preserve"> Организация жизни.</w:t>
      </w:r>
    </w:p>
    <w:p w14:paraId="58ABEE47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t>2. Качественные особенности организации живой материи во времени и пространстве.</w:t>
      </w:r>
    </w:p>
    <w:p w14:paraId="56E0FDE5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t>3. Принципы структурно-функциональной организации клетки.</w:t>
      </w:r>
    </w:p>
    <w:p w14:paraId="10792DCF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t>4. Молекулярно-биологические представления о строении и функционировании генетического материала.</w:t>
      </w:r>
    </w:p>
    <w:p w14:paraId="13DF1C18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pacing w:val="3"/>
          <w:sz w:val="24"/>
          <w:szCs w:val="24"/>
        </w:rPr>
        <w:t xml:space="preserve">5. </w:t>
      </w:r>
      <w:r w:rsidRPr="00FD105F">
        <w:rPr>
          <w:rFonts w:ascii="Times New Roman" w:hAnsi="Times New Roman" w:cs="Times New Roman"/>
          <w:sz w:val="24"/>
          <w:szCs w:val="24"/>
        </w:rPr>
        <w:t>Проблемы происхождения жизни на земле (обзор теорий).</w:t>
      </w:r>
    </w:p>
    <w:p w14:paraId="7145798A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pacing w:val="3"/>
          <w:sz w:val="24"/>
          <w:szCs w:val="24"/>
        </w:rPr>
        <w:t xml:space="preserve">6. </w:t>
      </w:r>
      <w:r w:rsidRPr="00FD105F">
        <w:rPr>
          <w:rFonts w:ascii="Times New Roman" w:hAnsi="Times New Roman" w:cs="Times New Roman"/>
          <w:sz w:val="24"/>
          <w:szCs w:val="24"/>
        </w:rPr>
        <w:t xml:space="preserve">Проблемы происхождения человека. </w:t>
      </w:r>
    </w:p>
    <w:p w14:paraId="1154A583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pacing w:val="3"/>
          <w:sz w:val="24"/>
          <w:szCs w:val="24"/>
        </w:rPr>
        <w:t xml:space="preserve">7. </w:t>
      </w:r>
      <w:r w:rsidRPr="00FD105F">
        <w:rPr>
          <w:rFonts w:ascii="Times New Roman" w:hAnsi="Times New Roman" w:cs="Times New Roman"/>
          <w:sz w:val="24"/>
          <w:szCs w:val="24"/>
        </w:rPr>
        <w:t>Эволюционный прогресс и эволюционное будущее человечества.</w:t>
      </w:r>
    </w:p>
    <w:p w14:paraId="775E4829" w14:textId="77777777" w:rsidR="00FD105F" w:rsidRPr="00FD105F" w:rsidRDefault="00FD105F" w:rsidP="00FD1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pacing w:val="3"/>
          <w:sz w:val="24"/>
          <w:szCs w:val="24"/>
        </w:rPr>
        <w:t xml:space="preserve">8. </w:t>
      </w:r>
      <w:r w:rsidRPr="00FD105F">
        <w:rPr>
          <w:rFonts w:ascii="Times New Roman" w:hAnsi="Times New Roman" w:cs="Times New Roman"/>
          <w:sz w:val="24"/>
          <w:szCs w:val="24"/>
        </w:rPr>
        <w:t>Видовое единство человека.</w:t>
      </w:r>
    </w:p>
    <w:p w14:paraId="77034839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t xml:space="preserve">9. Пути воздействия человека на природу. </w:t>
      </w:r>
    </w:p>
    <w:p w14:paraId="53F6B24F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pacing w:val="3"/>
          <w:sz w:val="24"/>
          <w:szCs w:val="24"/>
        </w:rPr>
        <w:t xml:space="preserve">10. </w:t>
      </w:r>
      <w:r w:rsidRPr="00FD105F">
        <w:rPr>
          <w:rFonts w:ascii="Times New Roman" w:hAnsi="Times New Roman" w:cs="Times New Roman"/>
          <w:sz w:val="24"/>
          <w:szCs w:val="24"/>
        </w:rPr>
        <w:t>Главные направления эволюционного процесса.</w:t>
      </w:r>
    </w:p>
    <w:p w14:paraId="3A23676D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pacing w:val="3"/>
          <w:sz w:val="24"/>
          <w:szCs w:val="24"/>
        </w:rPr>
        <w:t xml:space="preserve">11. </w:t>
      </w:r>
      <w:r w:rsidRPr="00FD105F">
        <w:rPr>
          <w:rFonts w:ascii="Times New Roman" w:hAnsi="Times New Roman" w:cs="Times New Roman"/>
          <w:sz w:val="24"/>
          <w:szCs w:val="24"/>
        </w:rPr>
        <w:t>Генная инженерия и перспективы ее использования.</w:t>
      </w:r>
    </w:p>
    <w:p w14:paraId="7B439B8F" w14:textId="77777777" w:rsidR="00FD105F" w:rsidRPr="00FD105F" w:rsidRDefault="00FD105F" w:rsidP="00FD1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pacing w:val="3"/>
          <w:sz w:val="24"/>
          <w:szCs w:val="24"/>
        </w:rPr>
        <w:t xml:space="preserve">12. </w:t>
      </w:r>
      <w:r w:rsidRPr="00FD105F">
        <w:rPr>
          <w:rFonts w:ascii="Times New Roman" w:hAnsi="Times New Roman" w:cs="Times New Roman"/>
          <w:sz w:val="24"/>
          <w:szCs w:val="24"/>
        </w:rPr>
        <w:t xml:space="preserve">Генетическое разнообразие </w:t>
      </w:r>
      <w:r w:rsidRPr="00FD105F">
        <w:rPr>
          <w:rFonts w:ascii="Times New Roman" w:hAnsi="Times New Roman" w:cs="Times New Roman"/>
          <w:sz w:val="24"/>
          <w:szCs w:val="24"/>
          <w:lang w:val="en-US"/>
        </w:rPr>
        <w:t>Homo</w:t>
      </w:r>
      <w:r w:rsidRPr="00FD10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D105F">
        <w:rPr>
          <w:rFonts w:ascii="Times New Roman" w:hAnsi="Times New Roman" w:cs="Times New Roman"/>
          <w:sz w:val="24"/>
          <w:szCs w:val="24"/>
          <w:lang w:val="en-US"/>
        </w:rPr>
        <w:t>sapiens</w:t>
      </w:r>
      <w:r w:rsidRPr="00FD105F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FD105F">
        <w:rPr>
          <w:rFonts w:ascii="Times New Roman" w:hAnsi="Times New Roman" w:cs="Times New Roman"/>
          <w:sz w:val="24"/>
          <w:szCs w:val="24"/>
        </w:rPr>
        <w:t xml:space="preserve"> генетический груз человечества.</w:t>
      </w:r>
    </w:p>
    <w:p w14:paraId="6BB3AA6B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t>13. Идеи В.И. Вернадского в современной биологии.</w:t>
      </w:r>
    </w:p>
    <w:p w14:paraId="669DB33F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pacing w:val="3"/>
          <w:sz w:val="24"/>
          <w:szCs w:val="24"/>
        </w:rPr>
        <w:t xml:space="preserve">14. </w:t>
      </w:r>
      <w:r w:rsidRPr="00FD105F">
        <w:rPr>
          <w:rFonts w:ascii="Times New Roman" w:hAnsi="Times New Roman" w:cs="Times New Roman"/>
          <w:sz w:val="24"/>
          <w:szCs w:val="24"/>
        </w:rPr>
        <w:t>Региональные проблемы экологии.</w:t>
      </w:r>
    </w:p>
    <w:p w14:paraId="4AF252C6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pacing w:val="3"/>
          <w:sz w:val="24"/>
          <w:szCs w:val="24"/>
        </w:rPr>
        <w:t xml:space="preserve">15. </w:t>
      </w:r>
      <w:r w:rsidRPr="00FD105F">
        <w:rPr>
          <w:rFonts w:ascii="Times New Roman" w:hAnsi="Times New Roman" w:cs="Times New Roman"/>
          <w:sz w:val="24"/>
          <w:szCs w:val="24"/>
        </w:rPr>
        <w:t>Эволюция биосферы.</w:t>
      </w:r>
    </w:p>
    <w:p w14:paraId="4D5E5C6E" w14:textId="77777777" w:rsidR="00FD105F" w:rsidRPr="00FD105F" w:rsidRDefault="00FD105F" w:rsidP="00FD1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pacing w:val="3"/>
          <w:sz w:val="24"/>
          <w:szCs w:val="24"/>
        </w:rPr>
        <w:t xml:space="preserve">16. </w:t>
      </w:r>
      <w:r w:rsidRPr="00FD105F">
        <w:rPr>
          <w:rFonts w:ascii="Times New Roman" w:hAnsi="Times New Roman" w:cs="Times New Roman"/>
          <w:sz w:val="24"/>
          <w:szCs w:val="24"/>
        </w:rPr>
        <w:t>Социальные проблемы генетики и эволюции.</w:t>
      </w:r>
    </w:p>
    <w:p w14:paraId="380CD462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t>17. Роль отечественных ученых в развитии биологических наук.</w:t>
      </w:r>
    </w:p>
    <w:p w14:paraId="5F3C8712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t>18. Ч. Дарвин о происхождении человека.</w:t>
      </w:r>
    </w:p>
    <w:p w14:paraId="3016A4B7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t>19. Ученые биологи – лауреаты Нобелевской премии.</w:t>
      </w:r>
    </w:p>
    <w:p w14:paraId="6FB9DEE3" w14:textId="77777777" w:rsidR="00FD105F" w:rsidRPr="00FD105F" w:rsidRDefault="00FD105F" w:rsidP="00FD1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t xml:space="preserve">20. Учение о ноосфере. Биогенез и </w:t>
      </w:r>
      <w:proofErr w:type="spellStart"/>
      <w:r w:rsidRPr="00FD105F">
        <w:rPr>
          <w:rFonts w:ascii="Times New Roman" w:hAnsi="Times New Roman" w:cs="Times New Roman"/>
          <w:sz w:val="24"/>
          <w:szCs w:val="24"/>
        </w:rPr>
        <w:t>неогенез</w:t>
      </w:r>
      <w:proofErr w:type="spellEnd"/>
      <w:r w:rsidRPr="00FD105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A8A592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t>21. Вид как форма существования жизни.</w:t>
      </w:r>
    </w:p>
    <w:p w14:paraId="08E4BCAA" w14:textId="77777777" w:rsidR="00FD105F" w:rsidRPr="00FD105F" w:rsidRDefault="00FD105F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pacing w:val="3"/>
          <w:sz w:val="24"/>
          <w:szCs w:val="24"/>
        </w:rPr>
        <w:t xml:space="preserve">22. </w:t>
      </w:r>
      <w:r w:rsidRPr="00FD105F">
        <w:rPr>
          <w:rFonts w:ascii="Times New Roman" w:hAnsi="Times New Roman" w:cs="Times New Roman"/>
          <w:sz w:val="24"/>
          <w:szCs w:val="24"/>
        </w:rPr>
        <w:t>Генетические основы долголетия.</w:t>
      </w:r>
    </w:p>
    <w:p w14:paraId="4A268B71" w14:textId="77777777" w:rsidR="00FD105F" w:rsidRPr="00FD105F" w:rsidRDefault="00FD105F" w:rsidP="00FD10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pacing w:val="3"/>
          <w:sz w:val="24"/>
          <w:szCs w:val="24"/>
        </w:rPr>
        <w:t xml:space="preserve">23. </w:t>
      </w:r>
      <w:r w:rsidRPr="00FD105F">
        <w:rPr>
          <w:rFonts w:ascii="Times New Roman" w:hAnsi="Times New Roman" w:cs="Times New Roman"/>
          <w:sz w:val="24"/>
          <w:szCs w:val="24"/>
        </w:rPr>
        <w:t>Эволюционный прогресс и эволюционное будущее человечества.</w:t>
      </w:r>
    </w:p>
    <w:p w14:paraId="43C0450B" w14:textId="77777777" w:rsidR="00FD105F" w:rsidRPr="00FD105F" w:rsidRDefault="00FD105F" w:rsidP="00FD105F">
      <w:pPr>
        <w:pStyle w:val="Style7"/>
        <w:widowControl/>
        <w:tabs>
          <w:tab w:val="left" w:pos="350"/>
        </w:tabs>
        <w:ind w:left="350"/>
        <w:rPr>
          <w:rStyle w:val="FontStyle137"/>
          <w:sz w:val="24"/>
          <w:szCs w:val="24"/>
        </w:rPr>
      </w:pPr>
    </w:p>
    <w:p w14:paraId="33CEA7AF" w14:textId="50AFDDA6" w:rsidR="00866B49" w:rsidRDefault="00866B49" w:rsidP="00FD105F">
      <w:pPr>
        <w:pStyle w:val="Style60"/>
        <w:spacing w:after="0" w:line="240" w:lineRule="auto"/>
        <w:jc w:val="both"/>
        <w:rPr>
          <w:b/>
          <w:bCs/>
          <w:color w:val="000000"/>
        </w:rPr>
      </w:pPr>
      <w:r w:rsidRPr="00FD105F">
        <w:rPr>
          <w:b/>
          <w:bCs/>
          <w:color w:val="000000"/>
        </w:rPr>
        <w:t>Курсов</w:t>
      </w:r>
      <w:r w:rsidR="00A26B67">
        <w:rPr>
          <w:b/>
          <w:bCs/>
          <w:color w:val="000000"/>
        </w:rPr>
        <w:t>ая</w:t>
      </w:r>
      <w:r w:rsidRPr="00FD105F">
        <w:rPr>
          <w:b/>
          <w:bCs/>
          <w:color w:val="000000"/>
        </w:rPr>
        <w:t xml:space="preserve"> </w:t>
      </w:r>
      <w:r w:rsidR="00CC6ADA" w:rsidRPr="00FD105F">
        <w:rPr>
          <w:b/>
          <w:bCs/>
          <w:color w:val="000000"/>
        </w:rPr>
        <w:t>работа</w:t>
      </w:r>
      <w:r w:rsidR="00A26B67">
        <w:rPr>
          <w:b/>
          <w:bCs/>
          <w:color w:val="000000"/>
        </w:rPr>
        <w:t xml:space="preserve"> не предусмотрена.</w:t>
      </w:r>
    </w:p>
    <w:p w14:paraId="04C5D3A3" w14:textId="77777777" w:rsidR="00A26B67" w:rsidRPr="00FD105F" w:rsidRDefault="00A26B67" w:rsidP="00FD105F">
      <w:pPr>
        <w:pStyle w:val="Style60"/>
        <w:spacing w:after="0" w:line="240" w:lineRule="auto"/>
        <w:jc w:val="both"/>
        <w:rPr>
          <w:b/>
          <w:bCs/>
          <w:color w:val="000000"/>
        </w:rPr>
      </w:pPr>
    </w:p>
    <w:p w14:paraId="4CEC1BE7" w14:textId="473EB149" w:rsidR="00507171" w:rsidRPr="00FD105F" w:rsidRDefault="00507171" w:rsidP="00FD105F">
      <w:pPr>
        <w:pStyle w:val="Style95"/>
        <w:spacing w:after="0" w:line="240" w:lineRule="auto"/>
        <w:ind w:firstLine="709"/>
        <w:jc w:val="both"/>
        <w:rPr>
          <w:b/>
          <w:bCs/>
          <w:color w:val="000000"/>
        </w:rPr>
      </w:pPr>
      <w:r w:rsidRPr="00FD105F">
        <w:rPr>
          <w:b/>
          <w:bCs/>
          <w:color w:val="000000"/>
        </w:rPr>
        <w:t xml:space="preserve">Подготовка к </w:t>
      </w:r>
      <w:r w:rsidR="00A26B67">
        <w:rPr>
          <w:b/>
          <w:bCs/>
          <w:color w:val="000000"/>
        </w:rPr>
        <w:t>зачету</w:t>
      </w:r>
      <w:r w:rsidRPr="00FD105F">
        <w:rPr>
          <w:b/>
          <w:bCs/>
          <w:color w:val="000000"/>
        </w:rPr>
        <w:t>:</w:t>
      </w:r>
    </w:p>
    <w:p w14:paraId="18F74928" w14:textId="4050FB3D" w:rsidR="00507171" w:rsidRPr="00FD105F" w:rsidRDefault="00507171" w:rsidP="00FD10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105F">
        <w:rPr>
          <w:rFonts w:ascii="Times New Roman" w:hAnsi="Times New Roman" w:cs="Times New Roman"/>
          <w:color w:val="000000"/>
          <w:sz w:val="24"/>
          <w:szCs w:val="24"/>
        </w:rPr>
        <w:t xml:space="preserve">При подготовке к </w:t>
      </w:r>
      <w:r w:rsidR="00A26B67">
        <w:rPr>
          <w:rFonts w:ascii="Times New Roman" w:hAnsi="Times New Roman" w:cs="Times New Roman"/>
          <w:color w:val="000000"/>
          <w:sz w:val="24"/>
          <w:szCs w:val="24"/>
        </w:rPr>
        <w:t>зачету</w:t>
      </w:r>
      <w:r w:rsidRPr="00FD105F">
        <w:rPr>
          <w:rFonts w:ascii="Times New Roman" w:hAnsi="Times New Roman" w:cs="Times New Roman"/>
          <w:color w:val="000000"/>
          <w:sz w:val="24"/>
          <w:szCs w:val="24"/>
        </w:rPr>
        <w:t xml:space="preserve"> необходимо ориентироваться на конспекты лекций, рекомендуемую литературу. По каждой из тем для самостоятельного изучения, приведенных в рабочей программе, следует сначала прочитать рекомендованную литературу и при необходимости составить краткий конспект основных положений, терминов, сведений, требующих запоминания и являющихся основополагающими в этой теме. Для расширения знаний по дисциплине рекомендуется использовать Интернет-ресурсы: проводить поиск в различных системах, таких как общие поисковые системы: www.yandex.ru, www.google.ru, а также специальные поисковые </w:t>
      </w:r>
      <w:proofErr w:type="spellStart"/>
      <w:proofErr w:type="gramStart"/>
      <w:r w:rsidRPr="00FD105F">
        <w:rPr>
          <w:rFonts w:ascii="Times New Roman" w:hAnsi="Times New Roman" w:cs="Times New Roman"/>
          <w:color w:val="000000"/>
          <w:sz w:val="24"/>
          <w:szCs w:val="24"/>
        </w:rPr>
        <w:t>системы:www.chem.msu.su</w:t>
      </w:r>
      <w:proofErr w:type="spellEnd"/>
      <w:proofErr w:type="gramEnd"/>
      <w:r w:rsidRPr="00FD105F">
        <w:rPr>
          <w:rFonts w:ascii="Times New Roman" w:hAnsi="Times New Roman" w:cs="Times New Roman"/>
          <w:color w:val="000000"/>
          <w:sz w:val="24"/>
          <w:szCs w:val="24"/>
        </w:rPr>
        <w:t xml:space="preserve">, www.chemnavigator.hotbox.ru </w:t>
      </w:r>
    </w:p>
    <w:p w14:paraId="61BE4E02" w14:textId="77777777" w:rsidR="00507171" w:rsidRPr="00FD105F" w:rsidRDefault="00507171" w:rsidP="00FD105F">
      <w:pPr>
        <w:pStyle w:val="Style95"/>
        <w:spacing w:after="0" w:line="240" w:lineRule="auto"/>
        <w:jc w:val="both"/>
        <w:rPr>
          <w:rStyle w:val="FontStyle140"/>
          <w:sz w:val="24"/>
          <w:szCs w:val="24"/>
        </w:rPr>
      </w:pPr>
    </w:p>
    <w:p w14:paraId="1A792E16" w14:textId="5EA1E414" w:rsidR="00BF254D" w:rsidRPr="00FD105F" w:rsidRDefault="00BF254D" w:rsidP="00FD10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60B1E6A" w14:textId="77777777" w:rsidR="00BF254D" w:rsidRPr="00FD105F" w:rsidRDefault="00BF254D" w:rsidP="00FD10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307A4D" w14:textId="2D1FD8C5" w:rsidR="005E1D74" w:rsidRPr="00FD105F" w:rsidRDefault="005E1D74" w:rsidP="00FD10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t>Методические рекомендации составил</w:t>
      </w:r>
      <w:r w:rsidR="00A26B67">
        <w:rPr>
          <w:rFonts w:ascii="Times New Roman" w:hAnsi="Times New Roman" w:cs="Times New Roman"/>
          <w:sz w:val="24"/>
          <w:szCs w:val="24"/>
        </w:rPr>
        <w:t>а</w:t>
      </w:r>
      <w:r w:rsidRPr="00FD105F">
        <w:rPr>
          <w:rFonts w:ascii="Times New Roman" w:hAnsi="Times New Roman" w:cs="Times New Roman"/>
          <w:sz w:val="24"/>
          <w:szCs w:val="24"/>
        </w:rPr>
        <w:t>:</w:t>
      </w:r>
    </w:p>
    <w:p w14:paraId="3BD08350" w14:textId="77777777" w:rsidR="005E1D74" w:rsidRPr="00FD105F" w:rsidRDefault="005E1D74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87EC35" w14:textId="44712619" w:rsidR="005E1D74" w:rsidRPr="00FD105F" w:rsidRDefault="00A26B67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Н.В. Амосова</w:t>
      </w:r>
      <w:r w:rsidR="005E1D74" w:rsidRPr="00FD105F">
        <w:rPr>
          <w:rFonts w:ascii="Times New Roman" w:hAnsi="Times New Roman" w:cs="Times New Roman"/>
          <w:sz w:val="24"/>
          <w:szCs w:val="24"/>
        </w:rPr>
        <w:t xml:space="preserve"> – доцент отделения биотехнологий, кандидат </w:t>
      </w:r>
      <w:r>
        <w:rPr>
          <w:rFonts w:ascii="Times New Roman" w:hAnsi="Times New Roman" w:cs="Times New Roman"/>
          <w:sz w:val="24"/>
          <w:szCs w:val="24"/>
        </w:rPr>
        <w:t>биологических</w:t>
      </w:r>
      <w:r w:rsidR="005E1D74" w:rsidRPr="00FD105F">
        <w:rPr>
          <w:rFonts w:ascii="Times New Roman" w:hAnsi="Times New Roman" w:cs="Times New Roman"/>
          <w:sz w:val="24"/>
          <w:szCs w:val="24"/>
        </w:rPr>
        <w:t xml:space="preserve"> наук.</w:t>
      </w:r>
    </w:p>
    <w:p w14:paraId="41D8CECD" w14:textId="77777777" w:rsidR="005E1D74" w:rsidRPr="00FD105F" w:rsidRDefault="005E1D74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FD1C3" w14:textId="6635F365" w:rsidR="005E1D74" w:rsidRPr="00FD105F" w:rsidRDefault="005E1D74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t>Рецензент:</w:t>
      </w:r>
    </w:p>
    <w:p w14:paraId="7C6F1089" w14:textId="1EC0A3C5" w:rsidR="005E1D74" w:rsidRPr="00FD105F" w:rsidRDefault="00A26B67" w:rsidP="00FD10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Е.Р. Ляпунова</w:t>
      </w:r>
      <w:r w:rsidR="005E1D74" w:rsidRPr="00FD105F">
        <w:rPr>
          <w:rFonts w:ascii="Times New Roman" w:hAnsi="Times New Roman" w:cs="Times New Roman"/>
          <w:sz w:val="24"/>
          <w:szCs w:val="24"/>
        </w:rPr>
        <w:t xml:space="preserve">- доцент отделения биотехнологий, кандидат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биологических </w:t>
      </w:r>
      <w:r w:rsidR="005E1D74" w:rsidRPr="00FD105F">
        <w:rPr>
          <w:rFonts w:ascii="Times New Roman" w:hAnsi="Times New Roman" w:cs="Times New Roman"/>
          <w:sz w:val="24"/>
          <w:szCs w:val="24"/>
        </w:rPr>
        <w:t xml:space="preserve"> наук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4BDA4AC9" w14:textId="539AABA3" w:rsidR="005E1D74" w:rsidRPr="00FD105F" w:rsidRDefault="005E1D74" w:rsidP="00FD105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D105F">
        <w:rPr>
          <w:rFonts w:ascii="Times New Roman" w:hAnsi="Times New Roman" w:cs="Times New Roman"/>
          <w:sz w:val="24"/>
          <w:szCs w:val="24"/>
        </w:rPr>
        <w:br w:type="page"/>
      </w:r>
    </w:p>
    <w:p w14:paraId="73108C62" w14:textId="77777777" w:rsidR="005E1D74" w:rsidRPr="00FD105F" w:rsidRDefault="005E1D74" w:rsidP="00FD105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F28DCB1" w14:textId="7E0D9CEF" w:rsidR="005E1D74" w:rsidRPr="00FD105F" w:rsidRDefault="005E1D74" w:rsidP="00FD105F">
      <w:pPr>
        <w:spacing w:after="0" w:line="240" w:lineRule="auto"/>
        <w:jc w:val="both"/>
        <w:rPr>
          <w:rStyle w:val="FontStyle140"/>
          <w:sz w:val="24"/>
          <w:szCs w:val="24"/>
        </w:rPr>
      </w:pPr>
      <w:r w:rsidRPr="00FD105F">
        <w:rPr>
          <w:rStyle w:val="FontStyle140"/>
          <w:sz w:val="24"/>
          <w:szCs w:val="24"/>
        </w:rPr>
        <w:t xml:space="preserve">ЛИСТ СОГЛАСОВАНИЯ </w:t>
      </w:r>
      <w:r w:rsidR="00FD4E18" w:rsidRPr="00FD105F">
        <w:rPr>
          <w:rStyle w:val="FontStyle140"/>
          <w:sz w:val="24"/>
          <w:szCs w:val="24"/>
        </w:rPr>
        <w:t>МЕТОДИЧЕСКИХ РЕКОМЕНДАЦИЙ</w:t>
      </w:r>
    </w:p>
    <w:p w14:paraId="2DA7367D" w14:textId="77777777" w:rsidR="005E1D74" w:rsidRPr="00FD105F" w:rsidRDefault="005E1D74" w:rsidP="00FD105F">
      <w:pPr>
        <w:pStyle w:val="a6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83"/>
      </w:tblGrid>
      <w:tr w:rsidR="005E1D74" w:rsidRPr="00FD105F" w14:paraId="05409343" w14:textId="77777777" w:rsidTr="005E1D74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1821" w14:textId="77777777" w:rsidR="005E1D74" w:rsidRPr="00FD105F" w:rsidRDefault="005E1D74" w:rsidP="00FD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1" w:name="_Hlk87888347"/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Программа рассмотрена на заседании отделения биотехнологий </w:t>
            </w:r>
          </w:p>
          <w:p w14:paraId="36C45EBD" w14:textId="6CBEE1EB" w:rsidR="005E1D74" w:rsidRPr="00FD105F" w:rsidRDefault="005E1D74" w:rsidP="00FD105F">
            <w:pPr>
              <w:spacing w:after="0" w:line="240" w:lineRule="auto"/>
              <w:ind w:right="-28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(протокол № </w:t>
            </w:r>
            <w:r w:rsidR="00A26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</w:t>
            </w: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 «</w:t>
            </w:r>
            <w:r w:rsidR="00A26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__» июня 20__</w:t>
            </w:r>
            <w:proofErr w:type="gramStart"/>
            <w:r w:rsidR="00A26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</w:t>
            </w: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г.</w:t>
            </w:r>
            <w:proofErr w:type="gramEnd"/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14:paraId="26734DB5" w14:textId="77777777" w:rsidR="005E1D74" w:rsidRPr="00FD105F" w:rsidRDefault="005E1D74" w:rsidP="00FD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E974" w14:textId="23331FBB" w:rsidR="005E1D74" w:rsidRPr="00FD105F" w:rsidRDefault="005E1D74" w:rsidP="00FD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Руководитель образовательной программы </w:t>
            </w:r>
            <w:r w:rsidR="00CC5FDD"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04.</w:t>
            </w: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CC5FDD"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.01 </w:t>
            </w:r>
            <w:r w:rsidR="00CC5FDD"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направления подготовки «Химия»</w:t>
            </w:r>
          </w:p>
          <w:p w14:paraId="19BEC78F" w14:textId="1BF06BF2" w:rsidR="005E1D74" w:rsidRPr="00FD105F" w:rsidRDefault="005E1D74" w:rsidP="00FD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«07» июня 2021 г.</w:t>
            </w: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 xml:space="preserve">_____ </w:t>
            </w: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</w:r>
            <w:r w:rsidR="00A26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О.А. Ананьева</w:t>
            </w:r>
          </w:p>
          <w:p w14:paraId="46FA7FD5" w14:textId="77777777" w:rsidR="005E1D74" w:rsidRPr="00FD105F" w:rsidRDefault="005E1D74" w:rsidP="00FD105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Начальник отделения биотехнологий </w:t>
            </w:r>
          </w:p>
          <w:p w14:paraId="2DD2A63F" w14:textId="109D069E" w:rsidR="005E1D74" w:rsidRPr="00FD105F" w:rsidRDefault="005E1D74" w:rsidP="00A2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«0</w:t>
            </w:r>
            <w:r w:rsidR="00A26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</w:t>
            </w: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 июня 20</w:t>
            </w:r>
            <w:r w:rsidR="00A26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</w:t>
            </w: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г.____ </w:t>
            </w:r>
            <w:r w:rsidRPr="00FD10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ab/>
              <w:t>А.А. Котляров</w:t>
            </w:r>
          </w:p>
        </w:tc>
      </w:tr>
      <w:bookmarkEnd w:id="1"/>
    </w:tbl>
    <w:p w14:paraId="195E12B0" w14:textId="77777777" w:rsidR="005E1D74" w:rsidRPr="00FD105F" w:rsidRDefault="005E1D74" w:rsidP="00FD105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88A2011" w14:textId="77777777" w:rsidR="007D0945" w:rsidRPr="00FD105F" w:rsidRDefault="007D0945" w:rsidP="00FD105F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sectPr w:rsidR="007D0945" w:rsidRPr="00FD105F" w:rsidSect="0061525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80E74" w14:textId="77777777" w:rsidR="006668AA" w:rsidRDefault="006668AA" w:rsidP="00935078">
      <w:pPr>
        <w:spacing w:after="0" w:line="240" w:lineRule="auto"/>
      </w:pPr>
      <w:r>
        <w:separator/>
      </w:r>
    </w:p>
  </w:endnote>
  <w:endnote w:type="continuationSeparator" w:id="0">
    <w:p w14:paraId="70557987" w14:textId="77777777" w:rsidR="006668AA" w:rsidRDefault="006668AA" w:rsidP="0093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6336728"/>
      <w:docPartObj>
        <w:docPartGallery w:val="Page Numbers (Bottom of Page)"/>
        <w:docPartUnique/>
      </w:docPartObj>
    </w:sdtPr>
    <w:sdtEndPr/>
    <w:sdtContent>
      <w:p w14:paraId="3C5639B8" w14:textId="16893295" w:rsidR="00CC5FDD" w:rsidRDefault="00CC5FD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6B67">
          <w:rPr>
            <w:noProof/>
          </w:rPr>
          <w:t>1</w:t>
        </w:r>
        <w:r>
          <w:fldChar w:fldCharType="end"/>
        </w:r>
      </w:p>
    </w:sdtContent>
  </w:sdt>
  <w:p w14:paraId="52F11C83" w14:textId="77777777" w:rsidR="00CC5FDD" w:rsidRDefault="00CC5FD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C8E6B" w14:textId="77777777" w:rsidR="006668AA" w:rsidRDefault="006668AA" w:rsidP="00935078">
      <w:pPr>
        <w:spacing w:after="0" w:line="240" w:lineRule="auto"/>
      </w:pPr>
      <w:r>
        <w:separator/>
      </w:r>
    </w:p>
  </w:footnote>
  <w:footnote w:type="continuationSeparator" w:id="0">
    <w:p w14:paraId="77BED3FF" w14:textId="77777777" w:rsidR="006668AA" w:rsidRDefault="006668AA" w:rsidP="00935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E64C7E"/>
    <w:multiLevelType w:val="multilevel"/>
    <w:tmpl w:val="3BB0549E"/>
    <w:lvl w:ilvl="0">
      <w:start w:val="1"/>
      <w:numFmt w:val="decimal"/>
      <w:lvlText w:val="%1."/>
      <w:legacy w:legacy="1" w:legacySpace="0" w:legacyIndent="283"/>
      <w:lvlJc w:val="left"/>
      <w:pPr>
        <w:ind w:left="284" w:hanging="283"/>
      </w:pPr>
    </w:lvl>
    <w:lvl w:ilvl="1" w:tentative="1">
      <w:start w:val="1"/>
      <w:numFmt w:val="lowerLetter"/>
      <w:lvlText w:val="%2.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533E70"/>
    <w:multiLevelType w:val="multilevel"/>
    <w:tmpl w:val="1CBA8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79418F"/>
    <w:multiLevelType w:val="multilevel"/>
    <w:tmpl w:val="E02204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A1D2A38"/>
    <w:multiLevelType w:val="multilevel"/>
    <w:tmpl w:val="CCAEA7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0C6F2FFC"/>
    <w:multiLevelType w:val="hybridMultilevel"/>
    <w:tmpl w:val="2A685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72A8F"/>
    <w:multiLevelType w:val="hybridMultilevel"/>
    <w:tmpl w:val="4E846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C3073B"/>
    <w:multiLevelType w:val="hybridMultilevel"/>
    <w:tmpl w:val="AC1427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C4B93"/>
    <w:multiLevelType w:val="hybridMultilevel"/>
    <w:tmpl w:val="33605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5DA0"/>
    <w:multiLevelType w:val="multilevel"/>
    <w:tmpl w:val="F814B9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44F66"/>
    <w:multiLevelType w:val="multilevel"/>
    <w:tmpl w:val="6F6842C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8751E7C"/>
    <w:multiLevelType w:val="multilevel"/>
    <w:tmpl w:val="38751E7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1" w15:restartNumberingAfterBreak="0">
    <w:nsid w:val="48760A6B"/>
    <w:multiLevelType w:val="hybridMultilevel"/>
    <w:tmpl w:val="3C945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764B0"/>
    <w:multiLevelType w:val="multilevel"/>
    <w:tmpl w:val="5F02638C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A1E48C9"/>
    <w:multiLevelType w:val="hybridMultilevel"/>
    <w:tmpl w:val="8AF0A870"/>
    <w:lvl w:ilvl="0" w:tplc="DD14ED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4F2CE7"/>
    <w:multiLevelType w:val="hybridMultilevel"/>
    <w:tmpl w:val="A3BAA4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A5D04"/>
    <w:multiLevelType w:val="hybridMultilevel"/>
    <w:tmpl w:val="7CD6AB50"/>
    <w:lvl w:ilvl="0" w:tplc="42CC11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12"/>
  </w:num>
  <w:num w:numId="8">
    <w:abstractNumId w:val="9"/>
  </w:num>
  <w:num w:numId="9">
    <w:abstractNumId w:val="15"/>
  </w:num>
  <w:num w:numId="10">
    <w:abstractNumId w:val="2"/>
  </w:num>
  <w:num w:numId="11">
    <w:abstractNumId w:val="8"/>
  </w:num>
  <w:num w:numId="12">
    <w:abstractNumId w:val="4"/>
  </w:num>
  <w:num w:numId="13">
    <w:abstractNumId w:val="6"/>
  </w:num>
  <w:num w:numId="14">
    <w:abstractNumId w:val="7"/>
  </w:num>
  <w:num w:numId="15">
    <w:abstractNumId w:val="10"/>
  </w:num>
  <w:num w:numId="16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1DF"/>
    <w:rsid w:val="00016774"/>
    <w:rsid w:val="00016CD1"/>
    <w:rsid w:val="00065337"/>
    <w:rsid w:val="00077A26"/>
    <w:rsid w:val="0008133C"/>
    <w:rsid w:val="000A5ACD"/>
    <w:rsid w:val="000B16F1"/>
    <w:rsid w:val="000C1979"/>
    <w:rsid w:val="000E211A"/>
    <w:rsid w:val="0010069F"/>
    <w:rsid w:val="00132A98"/>
    <w:rsid w:val="00142058"/>
    <w:rsid w:val="00165118"/>
    <w:rsid w:val="00166C44"/>
    <w:rsid w:val="0017593A"/>
    <w:rsid w:val="0018776C"/>
    <w:rsid w:val="00195CC1"/>
    <w:rsid w:val="001A16BB"/>
    <w:rsid w:val="001A2824"/>
    <w:rsid w:val="001A665C"/>
    <w:rsid w:val="001D3DB2"/>
    <w:rsid w:val="001D67B6"/>
    <w:rsid w:val="001E27BF"/>
    <w:rsid w:val="001E70C7"/>
    <w:rsid w:val="001F0BCA"/>
    <w:rsid w:val="00204D05"/>
    <w:rsid w:val="00234004"/>
    <w:rsid w:val="002473CC"/>
    <w:rsid w:val="002479C3"/>
    <w:rsid w:val="0026021D"/>
    <w:rsid w:val="0027060A"/>
    <w:rsid w:val="00283CA3"/>
    <w:rsid w:val="00283FCE"/>
    <w:rsid w:val="00294F61"/>
    <w:rsid w:val="002A28A4"/>
    <w:rsid w:val="002C4D17"/>
    <w:rsid w:val="002D13C0"/>
    <w:rsid w:val="002E5E3B"/>
    <w:rsid w:val="002E7BA5"/>
    <w:rsid w:val="002F6FE7"/>
    <w:rsid w:val="00301DA1"/>
    <w:rsid w:val="00361C7A"/>
    <w:rsid w:val="00365F95"/>
    <w:rsid w:val="00366DB4"/>
    <w:rsid w:val="003670AB"/>
    <w:rsid w:val="00386CBB"/>
    <w:rsid w:val="003A5BD9"/>
    <w:rsid w:val="003A7E06"/>
    <w:rsid w:val="003D3370"/>
    <w:rsid w:val="00402C44"/>
    <w:rsid w:val="00405763"/>
    <w:rsid w:val="0042067B"/>
    <w:rsid w:val="0043271A"/>
    <w:rsid w:val="00437C79"/>
    <w:rsid w:val="004449C6"/>
    <w:rsid w:val="00467A8B"/>
    <w:rsid w:val="0048431E"/>
    <w:rsid w:val="00493110"/>
    <w:rsid w:val="004A7AC9"/>
    <w:rsid w:val="004E0E7D"/>
    <w:rsid w:val="004F633B"/>
    <w:rsid w:val="005023D7"/>
    <w:rsid w:val="005053AA"/>
    <w:rsid w:val="00505F0E"/>
    <w:rsid w:val="00507171"/>
    <w:rsid w:val="00525E2B"/>
    <w:rsid w:val="00554F05"/>
    <w:rsid w:val="00555F4E"/>
    <w:rsid w:val="00572627"/>
    <w:rsid w:val="00585712"/>
    <w:rsid w:val="0059065C"/>
    <w:rsid w:val="005A14DF"/>
    <w:rsid w:val="005B42B5"/>
    <w:rsid w:val="005D2513"/>
    <w:rsid w:val="005D712F"/>
    <w:rsid w:val="005E11BB"/>
    <w:rsid w:val="005E1D74"/>
    <w:rsid w:val="005E6C49"/>
    <w:rsid w:val="005F14DA"/>
    <w:rsid w:val="00603D54"/>
    <w:rsid w:val="0061525E"/>
    <w:rsid w:val="00621CDB"/>
    <w:rsid w:val="006553A2"/>
    <w:rsid w:val="00655F1B"/>
    <w:rsid w:val="006645F4"/>
    <w:rsid w:val="006668AA"/>
    <w:rsid w:val="00681D1F"/>
    <w:rsid w:val="00690906"/>
    <w:rsid w:val="006927B8"/>
    <w:rsid w:val="006B0204"/>
    <w:rsid w:val="006B1BF0"/>
    <w:rsid w:val="006B56C9"/>
    <w:rsid w:val="006E04CA"/>
    <w:rsid w:val="006F0CDD"/>
    <w:rsid w:val="006F318D"/>
    <w:rsid w:val="00715056"/>
    <w:rsid w:val="007631A5"/>
    <w:rsid w:val="007853C2"/>
    <w:rsid w:val="007A4461"/>
    <w:rsid w:val="007B011D"/>
    <w:rsid w:val="007D0945"/>
    <w:rsid w:val="007E23C1"/>
    <w:rsid w:val="007E3CC9"/>
    <w:rsid w:val="0080643A"/>
    <w:rsid w:val="00844C89"/>
    <w:rsid w:val="00864170"/>
    <w:rsid w:val="00864D57"/>
    <w:rsid w:val="00866B49"/>
    <w:rsid w:val="00891697"/>
    <w:rsid w:val="00891866"/>
    <w:rsid w:val="00895A17"/>
    <w:rsid w:val="008B0BC0"/>
    <w:rsid w:val="008B1052"/>
    <w:rsid w:val="008B41DE"/>
    <w:rsid w:val="008C114B"/>
    <w:rsid w:val="0090410B"/>
    <w:rsid w:val="00907F02"/>
    <w:rsid w:val="00916578"/>
    <w:rsid w:val="00916B3C"/>
    <w:rsid w:val="00923365"/>
    <w:rsid w:val="00924DFE"/>
    <w:rsid w:val="00932500"/>
    <w:rsid w:val="009329FC"/>
    <w:rsid w:val="00935078"/>
    <w:rsid w:val="00956463"/>
    <w:rsid w:val="00983699"/>
    <w:rsid w:val="009841D8"/>
    <w:rsid w:val="0098481B"/>
    <w:rsid w:val="009A1EB6"/>
    <w:rsid w:val="009A6735"/>
    <w:rsid w:val="009A7D6C"/>
    <w:rsid w:val="009D6B3F"/>
    <w:rsid w:val="009E208D"/>
    <w:rsid w:val="00A21C3A"/>
    <w:rsid w:val="00A26B67"/>
    <w:rsid w:val="00A32413"/>
    <w:rsid w:val="00A3634B"/>
    <w:rsid w:val="00A475C7"/>
    <w:rsid w:val="00A638BE"/>
    <w:rsid w:val="00A732AC"/>
    <w:rsid w:val="00A92FE5"/>
    <w:rsid w:val="00AA0C69"/>
    <w:rsid w:val="00AA6890"/>
    <w:rsid w:val="00AB62FB"/>
    <w:rsid w:val="00AC5F21"/>
    <w:rsid w:val="00AE0441"/>
    <w:rsid w:val="00B07590"/>
    <w:rsid w:val="00B329AC"/>
    <w:rsid w:val="00B63FE9"/>
    <w:rsid w:val="00B6568F"/>
    <w:rsid w:val="00B70415"/>
    <w:rsid w:val="00B91D55"/>
    <w:rsid w:val="00BC2B94"/>
    <w:rsid w:val="00BD5B35"/>
    <w:rsid w:val="00BF254D"/>
    <w:rsid w:val="00C01567"/>
    <w:rsid w:val="00C158C6"/>
    <w:rsid w:val="00C17892"/>
    <w:rsid w:val="00C306B5"/>
    <w:rsid w:val="00C335B8"/>
    <w:rsid w:val="00C43C54"/>
    <w:rsid w:val="00C53D68"/>
    <w:rsid w:val="00C73811"/>
    <w:rsid w:val="00CA287E"/>
    <w:rsid w:val="00CC5FDD"/>
    <w:rsid w:val="00CC6ADA"/>
    <w:rsid w:val="00CF000A"/>
    <w:rsid w:val="00D1217C"/>
    <w:rsid w:val="00D14CF0"/>
    <w:rsid w:val="00D16E58"/>
    <w:rsid w:val="00D210F6"/>
    <w:rsid w:val="00D22A1B"/>
    <w:rsid w:val="00D36F57"/>
    <w:rsid w:val="00D42891"/>
    <w:rsid w:val="00D62062"/>
    <w:rsid w:val="00D739A3"/>
    <w:rsid w:val="00D767DF"/>
    <w:rsid w:val="00D92D86"/>
    <w:rsid w:val="00DA1595"/>
    <w:rsid w:val="00DA76B4"/>
    <w:rsid w:val="00DB120F"/>
    <w:rsid w:val="00DB5055"/>
    <w:rsid w:val="00DB5833"/>
    <w:rsid w:val="00DD21DF"/>
    <w:rsid w:val="00DF46F6"/>
    <w:rsid w:val="00DF5516"/>
    <w:rsid w:val="00E14E58"/>
    <w:rsid w:val="00E215FF"/>
    <w:rsid w:val="00E2325A"/>
    <w:rsid w:val="00E40F6D"/>
    <w:rsid w:val="00E45209"/>
    <w:rsid w:val="00E71241"/>
    <w:rsid w:val="00EC07CC"/>
    <w:rsid w:val="00ED1AA2"/>
    <w:rsid w:val="00ED72AC"/>
    <w:rsid w:val="00EF40EF"/>
    <w:rsid w:val="00F00A05"/>
    <w:rsid w:val="00F26CAE"/>
    <w:rsid w:val="00F36792"/>
    <w:rsid w:val="00F36E21"/>
    <w:rsid w:val="00F8495B"/>
    <w:rsid w:val="00F975FF"/>
    <w:rsid w:val="00FC23DC"/>
    <w:rsid w:val="00FC3EA8"/>
    <w:rsid w:val="00FC47C7"/>
    <w:rsid w:val="00FD105F"/>
    <w:rsid w:val="00FD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42B1D"/>
  <w15:docId w15:val="{024FC470-61D3-483E-9E77-F5883244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C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3C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43C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3C5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767DF"/>
    <w:pPr>
      <w:ind w:left="720"/>
      <w:contextualSpacing/>
    </w:pPr>
  </w:style>
  <w:style w:type="paragraph" w:customStyle="1" w:styleId="a7">
    <w:name w:val="Содержимое таблицы"/>
    <w:basedOn w:val="a"/>
    <w:qFormat/>
    <w:rsid w:val="002473CC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8064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B0204"/>
  </w:style>
  <w:style w:type="character" w:styleId="a9">
    <w:name w:val="Placeholder Text"/>
    <w:basedOn w:val="a0"/>
    <w:uiPriority w:val="99"/>
    <w:semiHidden/>
    <w:rsid w:val="006B56C9"/>
    <w:rPr>
      <w:color w:val="808080"/>
    </w:rPr>
  </w:style>
  <w:style w:type="paragraph" w:styleId="aa">
    <w:name w:val="header"/>
    <w:basedOn w:val="a"/>
    <w:link w:val="ab"/>
    <w:uiPriority w:val="99"/>
    <w:unhideWhenUsed/>
    <w:rsid w:val="0093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35078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unhideWhenUsed/>
    <w:rsid w:val="0093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35078"/>
    <w:rPr>
      <w:rFonts w:eastAsiaTheme="minorEastAsia"/>
      <w:lang w:eastAsia="ru-RU"/>
    </w:rPr>
  </w:style>
  <w:style w:type="paragraph" w:styleId="ae">
    <w:name w:val="Document Map"/>
    <w:basedOn w:val="a"/>
    <w:link w:val="af"/>
    <w:uiPriority w:val="99"/>
    <w:semiHidden/>
    <w:unhideWhenUsed/>
    <w:rsid w:val="00D36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D36F57"/>
    <w:rPr>
      <w:rFonts w:ascii="Tahoma" w:eastAsiaTheme="minorEastAsia" w:hAnsi="Tahoma" w:cs="Tahoma"/>
      <w:sz w:val="16"/>
      <w:szCs w:val="16"/>
      <w:lang w:eastAsia="ru-RU"/>
    </w:rPr>
  </w:style>
  <w:style w:type="table" w:styleId="-1">
    <w:name w:val="Light Grid Accent 1"/>
    <w:basedOn w:val="a1"/>
    <w:uiPriority w:val="62"/>
    <w:rsid w:val="00D36F57"/>
    <w:pPr>
      <w:spacing w:after="0" w:line="240" w:lineRule="auto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character" w:customStyle="1" w:styleId="FontStyle140">
    <w:name w:val="Font Style140"/>
    <w:basedOn w:val="a0"/>
    <w:uiPriority w:val="99"/>
    <w:rsid w:val="005E1D74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95">
    <w:name w:val="Style95"/>
    <w:basedOn w:val="a"/>
    <w:uiPriority w:val="99"/>
    <w:rsid w:val="00507171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071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C158C6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7">
    <w:name w:val="Font Style137"/>
    <w:uiPriority w:val="99"/>
    <w:rsid w:val="00FD105F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FD10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049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AB97A-834B-40FF-84C9-526A9A25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1451</Words>
  <Characters>8276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ИАТЭ НИЯУ МИФИ</Company>
  <LinksUpToDate>false</LinksUpToDate>
  <CharactersWithSpaces>9708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Евген. Ларичева</dc:creator>
  <cp:keywords/>
  <dc:description/>
  <cp:lastModifiedBy>Ольга Ананьева</cp:lastModifiedBy>
  <cp:revision>2</cp:revision>
  <dcterms:created xsi:type="dcterms:W3CDTF">2023-09-02T11:43:00Z</dcterms:created>
  <dcterms:modified xsi:type="dcterms:W3CDTF">2023-09-02T11:43:00Z</dcterms:modified>
</cp:coreProperties>
</file>